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17.760000228881836"/>
          <w:szCs w:val="17.760000228881836"/>
          <w:u w:val="none"/>
          <w:shd w:fill="auto" w:val="clear"/>
          <w:vertAlign w:val="baseline"/>
          <w:rtl w:val="0"/>
        </w:rPr>
        <w:t xml:space="preserve">PLEASE DO NOT POST REVIEW BEFORE: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On sale December 7, 2021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4924425</wp:posOffset>
            </wp:positionH>
            <wp:positionV relativeFrom="paragraph">
              <wp:posOffset>114300</wp:posOffset>
            </wp:positionV>
            <wp:extent cx="1398699" cy="1171004"/>
            <wp:effectExtent b="0" l="0" r="0" t="0"/>
            <wp:wrapSquare wrapText="bothSides" distB="114300" distT="114300" distL="114300" distR="11430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8699" cy="11710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337402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760000228881836"/>
          <w:szCs w:val="17.760000228881836"/>
          <w:u w:val="none"/>
          <w:shd w:fill="auto" w:val="clear"/>
          <w:vertAlign w:val="baseline"/>
          <w:rtl w:val="0"/>
        </w:rPr>
        <w:t xml:space="preserve">CONTACT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: Molly Woolbright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, Publicist, mwoolbright@sasquatchbooks.com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132324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760000228881836"/>
          <w:szCs w:val="17.760000228881836"/>
          <w:u w:val="none"/>
          <w:shd w:fill="auto" w:val="clear"/>
          <w:vertAlign w:val="baseline"/>
          <w:rtl w:val="0"/>
        </w:rPr>
        <w:t xml:space="preserve">AVAILABLE: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Author interviews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.68000030517578"/>
          <w:szCs w:val="19.68000030517578"/>
          <w:highlight w:val="white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Excerpts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.68000030517578"/>
          <w:szCs w:val="19.68000030517578"/>
          <w:highlight w:val="white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Bylines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.68000030517578"/>
          <w:szCs w:val="19.68000030517578"/>
          <w:highlight w:val="white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Books for select giveaways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3.934326171875" w:line="240" w:lineRule="auto"/>
        <w:ind w:left="0" w:right="2608.8757324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Goodbye, Anxiety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571500</wp:posOffset>
            </wp:positionV>
            <wp:extent cx="1848485" cy="2465071"/>
            <wp:effectExtent b="0" l="0" r="0" t="0"/>
            <wp:wrapSquare wrapText="right" distB="19050" distT="19050" distL="19050" distR="1905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24650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6396484375" w:line="240" w:lineRule="auto"/>
        <w:ind w:left="0" w:right="1645.765380859375" w:firstLine="0"/>
        <w:jc w:val="right"/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a5a5a"/>
          <w:sz w:val="25.920001983642578"/>
          <w:szCs w:val="25.92000198364257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a5a5a"/>
          <w:sz w:val="25.920001983642578"/>
          <w:szCs w:val="25.920001983642578"/>
          <w:u w:val="none"/>
          <w:shd w:fill="auto" w:val="clear"/>
          <w:vertAlign w:val="baseline"/>
          <w:rtl w:val="0"/>
        </w:rPr>
        <w:t xml:space="preserve">A Guided Journal for Overcoming Worry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512939453125" w:line="240" w:lineRule="auto"/>
        <w:ind w:left="3392.5575256347656" w:right="0" w:firstLine="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Terri Bacow, PhD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919921875" w:line="240" w:lineRule="auto"/>
        <w:ind w:left="0" w:right="870.36376953125" w:firstLine="0"/>
        <w:jc w:val="righ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oung adults are experiencing extraordinary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8701171875" w:line="240" w:lineRule="auto"/>
        <w:ind w:left="0" w:right="904.90966796875" w:firstLine="0"/>
        <w:jc w:val="righ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amounts of stress and often feel anxious and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866.25" w:firstLine="0"/>
        <w:jc w:val="righ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overwhelmed; the 100 teen-friendly prompts,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693.502197265625" w:firstLine="0"/>
        <w:jc w:val="righ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exercises, and coping strategies in this guided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326.39404296875" w:firstLine="0"/>
        <w:jc w:val="righ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ournal are expertly designed to help them break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5322265625" w:line="240" w:lineRule="auto"/>
        <w:ind w:left="0" w:right="595.32470703125" w:firstLine="0"/>
        <w:jc w:val="righ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out of the worry cycle and find relief they need.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7196044921875" w:line="240" w:lineRule="auto"/>
        <w:ind w:left="0" w:right="1127.8118896484375" w:firstLine="0"/>
        <w:jc w:val="righ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Research has shown writing down your worries,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5322265625" w:line="240" w:lineRule="auto"/>
        <w:ind w:left="0" w:right="1299.716796875" w:firstLine="0"/>
        <w:jc w:val="righ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anxieties, and fears has a measurable effect in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39.90389823913574" w:lineRule="auto"/>
        <w:ind w:left="179.9151611328125" w:right="675.072021484375" w:firstLine="4.080047607421875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reducing anxiety. Psychologist Terri Bacow, PhD, developed this guided journal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based on a cognitive behavioral therapy (CBT) approach to diminish insecurities,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conflicts, and stressors. Even better, young adults will learn practical coping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skills that can be used whenever they feel anxious.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62353515625" w:line="240.9034538269043" w:lineRule="auto"/>
        <w:ind w:left="183.99520874023438" w:right="301.09130859375" w:firstLine="6.479949951171875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From social media and body image to love and friendship, this journal covers topics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that contribute to teen anxiety, and includes youthful art and relatable pop culture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references. It’s a perfect companion for those struggling with anxiety. Just a few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minutes a day will help teens feel calmer and better able to handle stress. In it, they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will learn to: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81689453125" w:line="240" w:lineRule="auto"/>
        <w:ind w:left="558.3950805664062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anxiety triggers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558.3950805664062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Change unhelpful thinking patterns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558.3950805664062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Learn healthy mental habits like self-compassion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2.72003173828125" w:line="241.23690605163574" w:lineRule="auto"/>
        <w:ind w:left="1054.2350769042969" w:right="1498.9044189453125" w:firstLine="82.0379638671875"/>
        <w:jc w:val="left"/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Goodbye, Anxiety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translates sophisticated psychological science  into a helpful, hopeful, step-by-step guide for bringing worries and  nerves under control. Dr. Terri Bacow has created an invaluable  resource that will help teens and young adults understand how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304443359375" w:line="243.9023780822754" w:lineRule="auto"/>
        <w:ind w:left="1051.1151123046875" w:right="1431.14501953125" w:hanging="1.439971923828125"/>
        <w:jc w:val="left"/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anxiety works, how to manage it, and how to find a lasting sense of  calm.”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01760864257812" w:line="240" w:lineRule="auto"/>
        <w:ind w:left="1041.9950866699219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c00000"/>
          <w:sz w:val="17.760000228881836"/>
          <w:szCs w:val="17.76000022888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17.760000228881836"/>
          <w:szCs w:val="17.760000228881836"/>
          <w:u w:val="none"/>
          <w:shd w:fill="auto" w:val="clear"/>
          <w:vertAlign w:val="baseline"/>
          <w:rtl w:val="0"/>
        </w:rPr>
        <w:t xml:space="preserve">—LISA DAMOUR, PHD, AUTHOR OF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c00000"/>
          <w:sz w:val="17.760000228881836"/>
          <w:szCs w:val="17.760000228881836"/>
          <w:u w:val="none"/>
          <w:shd w:fill="auto" w:val="clear"/>
          <w:vertAlign w:val="baseline"/>
          <w:rtl w:val="0"/>
        </w:rPr>
        <w:t xml:space="preserve">UNTANGLED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17.760000228881836"/>
          <w:szCs w:val="17.76000022888183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c00000"/>
          <w:sz w:val="17.760000228881836"/>
          <w:szCs w:val="17.760000228881836"/>
          <w:u w:val="none"/>
          <w:shd w:fill="auto" w:val="clear"/>
          <w:vertAlign w:val="baseline"/>
          <w:rtl w:val="0"/>
        </w:rPr>
        <w:t xml:space="preserve">UNDER PRESSURE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01760864257812" w:line="240" w:lineRule="auto"/>
        <w:ind w:left="0" w:right="0" w:firstLine="0"/>
        <w:jc w:val="left"/>
        <w:rPr>
          <w:b w:val="1"/>
          <w:i w:val="1"/>
          <w:color w:val="c00000"/>
          <w:sz w:val="17.760000228881836"/>
          <w:szCs w:val="17.76000022888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01760864257812" w:line="240" w:lineRule="auto"/>
        <w:ind w:left="0" w:right="0" w:firstLine="0"/>
        <w:jc w:val="left"/>
        <w:rPr>
          <w:b w:val="1"/>
          <w:i w:val="1"/>
          <w:color w:val="c00000"/>
          <w:sz w:val="17.760000228881836"/>
          <w:szCs w:val="17.76000022888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8.62167358398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8" w:type="default"/>
          <w:pgSz w:h="15840" w:w="12240" w:orient="portrait"/>
          <w:pgMar w:bottom="981.0002136230469" w:top="998.399658203125" w:left="1262.0048522949219" w:right="1080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PRAISE FOR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GOODBYE, ANXIETY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3.51806640625" w:line="243.90263557434082" w:lineRule="auto"/>
        <w:ind w:left="0" w:right="505.1519775390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“This book does the near impossible. It  gives you a practical, simple, proven way to  eliminate toxic worry from your life and  subdue anxiety.”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591796875" w:line="243.90263557434082" w:lineRule="auto"/>
        <w:ind w:left="28.20953369140625" w:right="596.35009765625" w:firstLine="15.5999755859375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Edward Hallowell, MD, author of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ADHD  2.0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17431640625" w:line="243.90246391296387" w:lineRule="auto"/>
        <w:ind w:left="31.32965087890625" w:right="514.7503662109375" w:firstLine="11.5199279785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Goodbye, Anxiety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offers support, empathy  and—most importantly—actionable  activities and guidance to help readers  overcome worry, increase self-esteem and  feel less alone. I couldn't recommend this  book more highly.”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138671875" w:line="243.9023780822754" w:lineRule="auto"/>
        <w:ind w:left="33.969573974609375" w:right="562.7508544921875" w:firstLine="9.839935302734375"/>
        <w:jc w:val="left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Lindsey Pollak,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York Times–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bestselling author of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Getting from College  to Career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Recalculating: Navigate  Your Career Through the Changing World  of Work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138671875" w:line="243.9023780822754" w:lineRule="auto"/>
        <w:ind w:left="0" w:right="562.7508544921875" w:firstLine="0"/>
        <w:jc w:val="left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138671875" w:line="243.9023780822754" w:lineRule="auto"/>
        <w:ind w:left="33.969573974609375" w:right="562.7508544921875" w:firstLine="9.839935302734375"/>
        <w:jc w:val="left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138671875" w:line="243.9023780822754" w:lineRule="auto"/>
        <w:ind w:left="33.969573974609375" w:right="562.7508544921875" w:firstLine="9.839935302734375"/>
        <w:jc w:val="left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138671875" w:line="243.9023780822754" w:lineRule="auto"/>
        <w:ind w:left="33.969573974609375" w:right="562.7508544921875" w:firstLine="9.83993530273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19.68000030517578"/>
          <w:szCs w:val="19.68000030517578"/>
          <w:highlight w:val="white"/>
          <w:u w:val="none"/>
          <w:vertAlign w:val="baseline"/>
          <w:rtl w:val="0"/>
        </w:rPr>
        <w:t xml:space="preserve">Goodbye, Anxiety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334716796875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33333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33333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33333"/>
          <w:sz w:val="15.84000015258789"/>
          <w:szCs w:val="15.84000015258789"/>
          <w:highlight w:val="white"/>
          <w:u w:val="none"/>
          <w:vertAlign w:val="baseline"/>
          <w:rtl w:val="0"/>
        </w:rPr>
        <w:t xml:space="preserve"> Guided Journal for Overcoming Worry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33333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3470458984375" w:line="240" w:lineRule="auto"/>
        <w:ind w:left="6.65283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5.84000015258789"/>
          <w:szCs w:val="15.84000015258789"/>
          <w:highlight w:val="white"/>
          <w:u w:val="none"/>
          <w:vertAlign w:val="baseline"/>
          <w:rtl w:val="0"/>
        </w:rPr>
        <w:t xml:space="preserve">Terri Bacow, PhD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.54638671875" w:line="240" w:lineRule="auto"/>
        <w:ind w:left="3.0096435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5.84000015258789"/>
          <w:szCs w:val="15.84000015258789"/>
          <w:highlight w:val="white"/>
          <w:u w:val="none"/>
          <w:vertAlign w:val="baseline"/>
          <w:rtl w:val="0"/>
        </w:rPr>
        <w:t xml:space="preserve">Available wherever fine books are sold.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0.748291015625" w:line="240" w:lineRule="auto"/>
        <w:ind w:left="3.0096435546875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ABOUT THE AUTHOR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90263557434082" w:lineRule="auto"/>
        <w:ind w:left="490.849609375" w:right="35.5517578125" w:firstLine="12.0001220703125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228600" distT="228600" distL="228600" distR="228600" hidden="0" layoutInCell="1" locked="0" relativeHeight="0" simplePos="0">
            <wp:simplePos x="0" y="0"/>
            <wp:positionH relativeFrom="column">
              <wp:posOffset>-209549</wp:posOffset>
            </wp:positionH>
            <wp:positionV relativeFrom="paragraph">
              <wp:posOffset>285750</wp:posOffset>
            </wp:positionV>
            <wp:extent cx="1744345" cy="1744345"/>
            <wp:effectExtent b="0" l="0" r="0" t="0"/>
            <wp:wrapSquare wrapText="bothSides" distB="228600" distT="228600" distL="228600" distR="2286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744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90263557434082" w:lineRule="auto"/>
        <w:ind w:left="490.849609375" w:right="35.5517578125" w:firstLine="12.0001220703125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90263557434082" w:lineRule="auto"/>
        <w:ind w:left="490.849609375" w:right="35.5517578125" w:firstLine="12.0001220703125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90263557434082" w:lineRule="auto"/>
        <w:ind w:left="490.849609375" w:right="35.5517578125" w:firstLine="12.00012207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“Goodbye, Anxiety 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book that you will  use and re-use as you navigate life and all it  throws at you.”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138671875" w:line="243.90263557434082" w:lineRule="auto"/>
        <w:ind w:left="495.41015625" w:right="390.74951171875" w:firstLine="6.95983886718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—Rachel L. Goldman, PhD, clinical  assistant professor at NYU School of  Medicine, licensed psychologist, media  contributor, speaker, and consultant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162109375" w:line="243.9023494720459" w:lineRule="auto"/>
        <w:ind w:left="496.610107421875" w:right="102.750244140625" w:firstLine="6.23962402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“Dr. Bacow is an incredibly gifted scholar  and clinician who has designed such an  innovative, user-friendly tool for youth—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Goodbye, Anxiety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full of evidence-based  strategies to help teens manage worry and  anxiety.”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7490234375" w:line="243.9023780822754" w:lineRule="auto"/>
        <w:ind w:left="493.489990234375" w:right="30.748291015625" w:firstLine="8.8800048828125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—Donna B. Pincus, PhD, CAS Feld Family  Professor of Teaching Excellence at Boston  University and author of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Growing Up  Brave: Expert Strategies for Helping Your  Child Overcome Fear, Stress, and Anxiety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4.4171142578125" w:line="240" w:lineRule="auto"/>
        <w:ind w:left="230.61279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5.84000015258789"/>
          <w:szCs w:val="15.84000015258789"/>
          <w:highlight w:val="white"/>
          <w:u w:val="none"/>
          <w:vertAlign w:val="baseline"/>
          <w:rtl w:val="0"/>
        </w:rPr>
        <w:t xml:space="preserve">On-sale date: December 7, 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3470458984375" w:line="240" w:lineRule="auto"/>
        <w:ind w:left="228.712158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5.84000015258789"/>
          <w:szCs w:val="15.84000015258789"/>
          <w:highlight w:val="white"/>
          <w:u w:val="none"/>
          <w:vertAlign w:val="baseline"/>
          <w:rtl w:val="0"/>
        </w:rPr>
        <w:t xml:space="preserve">$16.95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3470458984375" w:line="240" w:lineRule="auto"/>
        <w:ind w:left="240.2752685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5.84000015258789"/>
          <w:szCs w:val="15.84000015258789"/>
          <w:highlight w:val="white"/>
          <w:u w:val="none"/>
          <w:vertAlign w:val="baseline"/>
          <w:rtl w:val="0"/>
        </w:rPr>
        <w:t xml:space="preserve">176 pages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3470458984375" w:line="240" w:lineRule="auto"/>
        <w:ind w:left="235.206298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5.84000015258789"/>
          <w:szCs w:val="15.84000015258789"/>
          <w:highlight w:val="white"/>
          <w:u w:val="none"/>
          <w:vertAlign w:val="baseline"/>
          <w:rtl w:val="0"/>
        </w:rPr>
        <w:t xml:space="preserve">Paperback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34765625" w:line="240" w:lineRule="auto"/>
        <w:ind w:left="237.7410888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5.84000015258789"/>
          <w:szCs w:val="15.84000015258789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981.0002136230469" w:top="998.399658203125" w:left="1436.9903564453125" w:right="1193.758544921875" w:header="0" w:footer="720"/>
          <w:cols w:equalWidth="0" w:num="2">
            <w:col w:space="0" w:w="4820"/>
            <w:col w:space="0" w:w="48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5.84000015258789"/>
          <w:szCs w:val="15.84000015258789"/>
          <w:highlight w:val="white"/>
          <w:u w:val="none"/>
          <w:vertAlign w:val="baseline"/>
          <w:rtl w:val="0"/>
        </w:rPr>
        <w:t xml:space="preserve">ISBN: 978-1-63217-390-4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065185546875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Brown University graduate, TERRI BACOW received her  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doctorate in clinical psychology from Boston University, where  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she trained at the Center for Anxiety and Related Disorders. An  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expert in cognitive behavioral therapy (CBT), Dr. Bacow has  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authored several peer-reviewed papers based on her research,  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 works with clients in her private practice. She has been  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featured in Women’s Health and Shape magazines.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Instagram: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@DrTerriBacow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Website: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DrTerriBacow.com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377816</wp:posOffset>
            </wp:positionH>
            <wp:positionV relativeFrom="paragraph">
              <wp:posOffset>180975</wp:posOffset>
            </wp:positionV>
            <wp:extent cx="792480" cy="792480"/>
            <wp:effectExtent b="0" l="0" r="0" t="0"/>
            <wp:wrapSquare wrapText="right" distB="19050" distT="19050" distL="19050" distR="1905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right"/>
        <w:rPr>
          <w:rFonts w:ascii="Calibri" w:cs="Calibri" w:eastAsia="Calibri" w:hAnsi="Calibri"/>
          <w:sz w:val="17.760000228881836"/>
          <w:szCs w:val="17.760000228881836"/>
        </w:rPr>
      </w:pPr>
      <w:r w:rsidDel="00000000" w:rsidR="00000000" w:rsidRPr="00000000">
        <w:rPr>
          <w:rFonts w:ascii="Calibri" w:cs="Calibri" w:eastAsia="Calibri" w:hAnsi="Calibri"/>
          <w:sz w:val="17.760000228881836"/>
          <w:szCs w:val="17.760000228881836"/>
          <w:rtl w:val="0"/>
        </w:rPr>
        <w:t xml:space="preserve">1904 3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superscript"/>
          <w:rtl w:val="0"/>
        </w:rPr>
        <w:t xml:space="preserve">rd </w:t>
      </w:r>
      <w:r w:rsidDel="00000000" w:rsidR="00000000" w:rsidRPr="00000000">
        <w:rPr>
          <w:rFonts w:ascii="Calibri" w:cs="Calibri" w:eastAsia="Calibri" w:hAnsi="Calibri"/>
          <w:sz w:val="17.760000228881836"/>
          <w:szCs w:val="17.760000228881836"/>
          <w:rtl w:val="0"/>
        </w:rPr>
        <w:t xml:space="preserve">Avenue, Suite 710 </w:t>
      </w:r>
      <w:r w:rsidDel="00000000" w:rsidR="00000000" w:rsidRPr="00000000">
        <w:rPr>
          <w:rFonts w:ascii="Calibri" w:cs="Calibri" w:eastAsia="Calibri" w:hAnsi="Calibri"/>
          <w:color w:val="aeaaaa"/>
          <w:sz w:val="17.760000228881836"/>
          <w:szCs w:val="17.760000228881836"/>
          <w:rtl w:val="0"/>
        </w:rPr>
        <w:t xml:space="preserve">| </w:t>
      </w:r>
      <w:r w:rsidDel="00000000" w:rsidR="00000000" w:rsidRPr="00000000">
        <w:rPr>
          <w:rFonts w:ascii="Calibri" w:cs="Calibri" w:eastAsia="Calibri" w:hAnsi="Calibri"/>
          <w:sz w:val="17.760000228881836"/>
          <w:szCs w:val="17.760000228881836"/>
          <w:rtl w:val="0"/>
        </w:rPr>
        <w:t xml:space="preserve">Seattle, WA 98101 </w:t>
      </w:r>
      <w:r w:rsidDel="00000000" w:rsidR="00000000" w:rsidRPr="00000000">
        <w:rPr>
          <w:rFonts w:ascii="Calibri" w:cs="Calibri" w:eastAsia="Calibri" w:hAnsi="Calibri"/>
          <w:color w:val="aeaaaa"/>
          <w:sz w:val="17.760000228881836"/>
          <w:szCs w:val="17.760000228881836"/>
          <w:rtl w:val="0"/>
        </w:rPr>
        <w:t xml:space="preserve">| </w:t>
      </w:r>
      <w:r w:rsidDel="00000000" w:rsidR="00000000" w:rsidRPr="00000000">
        <w:rPr>
          <w:rFonts w:ascii="Calibri" w:cs="Calibri" w:eastAsia="Calibri" w:hAnsi="Calibri"/>
          <w:sz w:val="17.760000228881836"/>
          <w:szCs w:val="17.760000228881836"/>
          <w:rtl w:val="0"/>
        </w:rPr>
        <w:t xml:space="preserve">206.467.4300 </w:t>
      </w:r>
    </w:p>
    <w:p w:rsidR="00000000" w:rsidDel="00000000" w:rsidP="00000000" w:rsidRDefault="00000000" w:rsidRPr="00000000" w14:paraId="0000003D">
      <w:pPr>
        <w:jc w:val="right"/>
        <w:rPr>
          <w:rFonts w:ascii="Century Schoolbook" w:cs="Century Schoolbook" w:eastAsia="Century Schoolbook" w:hAnsi="Century Schoolbook"/>
          <w:sz w:val="20.64000129699707"/>
          <w:szCs w:val="20.64000129699707"/>
        </w:rPr>
      </w:pPr>
      <w:r w:rsidDel="00000000" w:rsidR="00000000" w:rsidRPr="00000000">
        <w:rPr>
          <w:rFonts w:ascii="Calibri" w:cs="Calibri" w:eastAsia="Calibri" w:hAnsi="Calibri"/>
          <w:b w:val="1"/>
          <w:sz w:val="17.760000228881836"/>
          <w:szCs w:val="17.760000228881836"/>
          <w:rtl w:val="0"/>
        </w:rPr>
        <w:t xml:space="preserve">Instagram/Twitter: </w:t>
      </w:r>
      <w:r w:rsidDel="00000000" w:rsidR="00000000" w:rsidRPr="00000000">
        <w:rPr>
          <w:rFonts w:ascii="Calibri" w:cs="Calibri" w:eastAsia="Calibri" w:hAnsi="Calibri"/>
          <w:sz w:val="17.760000228881836"/>
          <w:szCs w:val="17.760000228881836"/>
          <w:rtl w:val="0"/>
        </w:rPr>
        <w:t xml:space="preserve">@SasquatchBooks </w:t>
      </w:r>
      <w:r w:rsidDel="00000000" w:rsidR="00000000" w:rsidRPr="00000000">
        <w:rPr>
          <w:rFonts w:ascii="Calibri" w:cs="Calibri" w:eastAsia="Calibri" w:hAnsi="Calibri"/>
          <w:color w:val="aeaaaa"/>
          <w:sz w:val="17.760000228881836"/>
          <w:szCs w:val="17.760000228881836"/>
          <w:rtl w:val="0"/>
        </w:rPr>
        <w:t xml:space="preserve">| </w:t>
      </w:r>
      <w:r w:rsidDel="00000000" w:rsidR="00000000" w:rsidRPr="00000000">
        <w:rPr>
          <w:rFonts w:ascii="Calibri" w:cs="Calibri" w:eastAsia="Calibri" w:hAnsi="Calibri"/>
          <w:b w:val="1"/>
          <w:sz w:val="17.760000228881836"/>
          <w:szCs w:val="17.760000228881836"/>
          <w:rtl w:val="0"/>
        </w:rPr>
        <w:t xml:space="preserve">Facebook: </w:t>
      </w:r>
      <w:r w:rsidDel="00000000" w:rsidR="00000000" w:rsidRPr="00000000">
        <w:rPr>
          <w:rFonts w:ascii="Calibri" w:cs="Calibri" w:eastAsia="Calibri" w:hAnsi="Calibri"/>
          <w:sz w:val="17.760000228881836"/>
          <w:szCs w:val="17.760000228881836"/>
          <w:rtl w:val="0"/>
        </w:rPr>
        <w:t xml:space="preserve">SasquatchBooksSeattle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981.0002136230469" w:top="998.399658203125" w:left="1262.0048522949219" w:right="1080" w:header="0" w:footer="720"/>
      <w:cols w:equalWidth="0" w:num="1">
        <w:col w:space="0" w:w="9897.99514770507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